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F6C94" w14:textId="77777777" w:rsidR="00344BB7" w:rsidRPr="0065580D" w:rsidRDefault="002D02FC" w:rsidP="005750EC">
      <w:pPr>
        <w:pStyle w:val="unicumkopkleur"/>
        <w:rPr>
          <w:rFonts w:ascii="Comfortaa Bold" w:hAnsi="Comfortaa Bold"/>
          <w:color w:val="52A180"/>
          <w:szCs w:val="40"/>
        </w:rPr>
      </w:pPr>
      <w:r>
        <w:rPr>
          <w:rFonts w:ascii="Comfortaa Bold" w:hAnsi="Comfortaa Bold"/>
          <w:color w:val="52A180"/>
          <w:szCs w:val="40"/>
        </w:rPr>
        <w:t>Programma</w:t>
      </w:r>
      <w:r w:rsidR="00786963">
        <w:rPr>
          <w:rFonts w:ascii="Comfortaa Bold" w:hAnsi="Comfortaa Bold"/>
          <w:color w:val="52A180"/>
          <w:szCs w:val="40"/>
        </w:rPr>
        <w:t xml:space="preserve"> nascholing</w:t>
      </w:r>
    </w:p>
    <w:p w14:paraId="4F052748" w14:textId="77777777" w:rsidR="00AD454F" w:rsidRDefault="002D02FC" w:rsidP="00DA4438">
      <w:pPr>
        <w:pStyle w:val="unicumkopwit"/>
        <w:rPr>
          <w:rFonts w:ascii="Comfortaa Bold" w:hAnsi="Comfortaa Bold"/>
        </w:rPr>
      </w:pPr>
      <w:r>
        <w:rPr>
          <w:rFonts w:ascii="Comfortaa Bold" w:hAnsi="Comfortaa Bold"/>
        </w:rPr>
        <w:t>Het andere gesprek - Van ZZ naar GG</w:t>
      </w:r>
    </w:p>
    <w:p w14:paraId="13C0D3DE" w14:textId="77777777" w:rsidR="00DA4438" w:rsidRPr="00CE4C8D" w:rsidRDefault="00786963" w:rsidP="00DA4438">
      <w:pPr>
        <w:pStyle w:val="unicumkopwit"/>
        <w:rPr>
          <w:rFonts w:ascii="Comfortaa Bold" w:hAnsi="Comfortaa Bold"/>
        </w:rPr>
      </w:pPr>
      <w:r>
        <w:rPr>
          <w:rFonts w:ascii="Comfortaa Bold" w:hAnsi="Comfortaa Bold"/>
        </w:rPr>
        <w:t xml:space="preserve"> </w:t>
      </w:r>
      <w:r w:rsidR="00444CB1">
        <w:rPr>
          <w:rFonts w:ascii="Comfortaa Bold" w:hAnsi="Comfortaa Bold"/>
        </w:rPr>
        <w:t xml:space="preserve"> </w:t>
      </w:r>
    </w:p>
    <w:p w14:paraId="678CB5E6" w14:textId="77777777" w:rsidR="00AF25F7" w:rsidRPr="00CE4C8D" w:rsidRDefault="0065580D" w:rsidP="005750EC">
      <w:pPr>
        <w:pStyle w:val="unicumtekst"/>
      </w:pPr>
      <w:r>
        <w:rPr>
          <w:noProof/>
        </w:rPr>
        <w:drawing>
          <wp:anchor distT="0" distB="0" distL="114300" distR="114300" simplePos="0" relativeHeight="251658240" behindDoc="1" locked="0" layoutInCell="1" allowOverlap="1" wp14:anchorId="704B4586" wp14:editId="12B71720">
            <wp:simplePos x="0" y="0"/>
            <wp:positionH relativeFrom="page">
              <wp:posOffset>360045</wp:posOffset>
            </wp:positionH>
            <wp:positionV relativeFrom="page">
              <wp:posOffset>360045</wp:posOffset>
            </wp:positionV>
            <wp:extent cx="6833616" cy="1618488"/>
            <wp:effectExtent l="0" t="0" r="0" b="762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orlichting-6.png"/>
                    <pic:cNvPicPr/>
                  </pic:nvPicPr>
                  <pic:blipFill>
                    <a:blip r:embed="rId7">
                      <a:extLst>
                        <a:ext uri="{28A0092B-C50C-407E-A947-70E740481C1C}">
                          <a14:useLocalDpi xmlns:a14="http://schemas.microsoft.com/office/drawing/2010/main" val="0"/>
                        </a:ext>
                      </a:extLst>
                    </a:blip>
                    <a:stretch>
                      <a:fillRect/>
                    </a:stretch>
                  </pic:blipFill>
                  <pic:spPr>
                    <a:xfrm>
                      <a:off x="0" y="0"/>
                      <a:ext cx="6833616" cy="161848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C2B38FC" w14:textId="77777777" w:rsidR="00344BB7" w:rsidRPr="00CE4C8D" w:rsidRDefault="00344BB7" w:rsidP="005750EC">
      <w:pPr>
        <w:pStyle w:val="unicumtekst"/>
      </w:pPr>
    </w:p>
    <w:p w14:paraId="4135DBC3" w14:textId="77777777" w:rsidR="00344BB7" w:rsidRPr="00CE4C8D" w:rsidRDefault="00344BB7" w:rsidP="005750EC">
      <w:pPr>
        <w:pStyle w:val="unicumtekst"/>
      </w:pPr>
    </w:p>
    <w:p w14:paraId="4A3C94DE" w14:textId="77777777" w:rsidR="00786963" w:rsidRDefault="00786963" w:rsidP="00786963">
      <w:pPr>
        <w:rPr>
          <w:rFonts w:ascii="Open Sans" w:hAnsi="Open Sans"/>
          <w:color w:val="404040" w:themeColor="text1" w:themeTint="BF"/>
          <w:sz w:val="20"/>
          <w:szCs w:val="22"/>
        </w:rPr>
      </w:pPr>
    </w:p>
    <w:p w14:paraId="1127D800" w14:textId="77777777" w:rsidR="00786963" w:rsidRDefault="00786963" w:rsidP="00786963">
      <w:pPr>
        <w:rPr>
          <w:rFonts w:ascii="Open Sans" w:hAnsi="Open Sans"/>
          <w:color w:val="404040" w:themeColor="text1" w:themeTint="BF"/>
          <w:sz w:val="20"/>
          <w:szCs w:val="22"/>
        </w:rPr>
      </w:pPr>
    </w:p>
    <w:p w14:paraId="40963930" w14:textId="77777777" w:rsidR="008932F0" w:rsidRDefault="008932F0" w:rsidP="00AD454F">
      <w:pPr>
        <w:pStyle w:val="unicumintro"/>
      </w:pPr>
    </w:p>
    <w:p w14:paraId="5E1CC153" w14:textId="77777777" w:rsidR="002D02FC" w:rsidRPr="002D02FC" w:rsidRDefault="002D02FC" w:rsidP="00AD454F">
      <w:pPr>
        <w:pStyle w:val="unicumintro"/>
        <w:rPr>
          <w:sz w:val="32"/>
          <w:szCs w:val="32"/>
        </w:rPr>
      </w:pPr>
      <w:r w:rsidRPr="002D02FC">
        <w:rPr>
          <w:sz w:val="32"/>
          <w:szCs w:val="32"/>
        </w:rPr>
        <w:t>Programma</w:t>
      </w:r>
    </w:p>
    <w:p w14:paraId="103173A8" w14:textId="77777777" w:rsidR="002D02FC" w:rsidRDefault="002D02FC" w:rsidP="00AD454F">
      <w:pPr>
        <w:pStyle w:val="unicumintro"/>
      </w:pPr>
    </w:p>
    <w:p w14:paraId="542EBA17" w14:textId="77777777" w:rsidR="002D02FC" w:rsidRDefault="002D02FC" w:rsidP="00AD454F">
      <w:pPr>
        <w:pStyle w:val="unicumintro"/>
      </w:pPr>
      <w:r>
        <w:t>12.30 uur</w:t>
      </w:r>
      <w:r>
        <w:tab/>
        <w:t>Ontvangst en lunch</w:t>
      </w:r>
    </w:p>
    <w:p w14:paraId="1FA5D7D4" w14:textId="0A5EACA4" w:rsidR="002D02FC" w:rsidRDefault="002D02FC" w:rsidP="00AD454F">
      <w:pPr>
        <w:pStyle w:val="unicumintro"/>
      </w:pPr>
      <w:r>
        <w:t>13.00 uur</w:t>
      </w:r>
      <w:r>
        <w:tab/>
        <w:t>Introductie door Gea van Andel, adviseur persoonsgericht werken</w:t>
      </w:r>
    </w:p>
    <w:p w14:paraId="6D11B796" w14:textId="39044C14" w:rsidR="00944CF9" w:rsidRDefault="00944CF9" w:rsidP="00AD454F">
      <w:pPr>
        <w:pStyle w:val="unicumintro"/>
      </w:pPr>
      <w:r>
        <w:t xml:space="preserve">In de introductie gaat Gea van Andel in op het doel van deze scholing en de leerwensen van de deelnemers. Hoe heeft iedereen de </w:t>
      </w:r>
      <w:proofErr w:type="spellStart"/>
      <w:r>
        <w:t>webinar</w:t>
      </w:r>
      <w:proofErr w:type="spellEnd"/>
      <w:r>
        <w:t xml:space="preserve"> van ZZ naar GG ervaren, wat is het belangrijkste wat je daaruit hebt meegenomen? Het doel van deze scholing is om concrete handvatten te bieden hoe je als professional er zorg voor kunt dragen dat mensen zich </w:t>
      </w:r>
      <w:r w:rsidRPr="00944CF9">
        <w:t xml:space="preserve">eigenaar </w:t>
      </w:r>
      <w:r>
        <w:t xml:space="preserve">gaan </w:t>
      </w:r>
      <w:r w:rsidRPr="00944CF9">
        <w:t>voelen van hun gezondheid</w:t>
      </w:r>
      <w:r>
        <w:t>. En vervolgens daardoor beter in staat zijn om de regie te nemen over hun eigen gezondheid.</w:t>
      </w:r>
      <w:r w:rsidR="00D54DB1">
        <w:t xml:space="preserve"> Vanmiddag zoemen we in op de gespreksvaardigheden die daarvoor nodig zijn, en welke verdere aanpassingen in de praktijk nodig zijn om op een GG manier te kunnen gaan werken. </w:t>
      </w:r>
    </w:p>
    <w:p w14:paraId="3855A0D4" w14:textId="2E1C7946" w:rsidR="002D02FC" w:rsidRDefault="002D02FC" w:rsidP="00AD454F">
      <w:pPr>
        <w:pStyle w:val="unicumintro"/>
      </w:pPr>
      <w:r>
        <w:t>13.15 uur</w:t>
      </w:r>
      <w:r>
        <w:tab/>
        <w:t>Kennismaken met de GG/</w:t>
      </w:r>
      <w:proofErr w:type="gramStart"/>
      <w:r>
        <w:t>ZZ visie</w:t>
      </w:r>
      <w:proofErr w:type="gramEnd"/>
      <w:r>
        <w:t xml:space="preserve">, docent </w:t>
      </w:r>
      <w:proofErr w:type="spellStart"/>
      <w:r>
        <w:t>Bettery</w:t>
      </w:r>
      <w:proofErr w:type="spellEnd"/>
      <w:r>
        <w:t xml:space="preserve"> </w:t>
      </w:r>
      <w:proofErr w:type="spellStart"/>
      <w:r>
        <w:t>Institute</w:t>
      </w:r>
      <w:proofErr w:type="spellEnd"/>
      <w:r w:rsidR="00C6773C">
        <w:t xml:space="preserve"> Marijn Aalders</w:t>
      </w:r>
    </w:p>
    <w:p w14:paraId="6CE10157" w14:textId="440EF5CD" w:rsidR="002D02FC" w:rsidRDefault="00944CF9" w:rsidP="00D54DB1">
      <w:pPr>
        <w:pStyle w:val="unicumintro"/>
      </w:pPr>
      <w:r w:rsidRPr="00944CF9">
        <w:t>Het denkkader</w:t>
      </w:r>
      <w:r>
        <w:t xml:space="preserve"> van de GG/</w:t>
      </w:r>
      <w:proofErr w:type="gramStart"/>
      <w:r>
        <w:t>ZZ visie</w:t>
      </w:r>
      <w:proofErr w:type="gramEnd"/>
      <w:r>
        <w:t xml:space="preserve"> komt aan bod</w:t>
      </w:r>
      <w:r w:rsidRPr="00944CF9">
        <w:t>, de meerwaarde</w:t>
      </w:r>
      <w:r>
        <w:t xml:space="preserve"> hiervan</w:t>
      </w:r>
      <w:r w:rsidRPr="00944CF9">
        <w:t xml:space="preserve"> en </w:t>
      </w:r>
      <w:r>
        <w:t>wat is de bekendheid van de deelnemers met de</w:t>
      </w:r>
      <w:r w:rsidRPr="00944CF9">
        <w:t xml:space="preserve"> GG/ZZ-filosofie</w:t>
      </w:r>
      <w:r>
        <w:t>. Het c</w:t>
      </w:r>
      <w:r w:rsidRPr="00944CF9">
        <w:t>oncept ervaren gezondheid, de GG/ZZ-aanpak en de I</w:t>
      </w:r>
      <w:r>
        <w:t xml:space="preserve">nternational </w:t>
      </w:r>
      <w:proofErr w:type="spellStart"/>
      <w:r w:rsidRPr="00944CF9">
        <w:t>C</w:t>
      </w:r>
      <w:r>
        <w:t>lassification</w:t>
      </w:r>
      <w:proofErr w:type="spellEnd"/>
      <w:r>
        <w:t xml:space="preserve"> of </w:t>
      </w:r>
      <w:proofErr w:type="spellStart"/>
      <w:r w:rsidRPr="00944CF9">
        <w:t>F</w:t>
      </w:r>
      <w:r>
        <w:t>unctioning</w:t>
      </w:r>
      <w:proofErr w:type="spellEnd"/>
      <w:r>
        <w:t xml:space="preserve">, </w:t>
      </w:r>
      <w:proofErr w:type="spellStart"/>
      <w:r>
        <w:t>disability</w:t>
      </w:r>
      <w:proofErr w:type="spellEnd"/>
      <w:r>
        <w:t xml:space="preserve"> </w:t>
      </w:r>
      <w:proofErr w:type="spellStart"/>
      <w:r>
        <w:t>and</w:t>
      </w:r>
      <w:proofErr w:type="spellEnd"/>
      <w:r>
        <w:t xml:space="preserve"> health worden besproken. Hoe je in je gesprek kunt aansluiten bij de </w:t>
      </w:r>
      <w:proofErr w:type="spellStart"/>
      <w:r>
        <w:t>client</w:t>
      </w:r>
      <w:proofErr w:type="spellEnd"/>
      <w:r>
        <w:t xml:space="preserve"> en hoe je je houding kunt </w:t>
      </w:r>
      <w:proofErr w:type="spellStart"/>
      <w:r>
        <w:t>varieren</w:t>
      </w:r>
      <w:proofErr w:type="spellEnd"/>
      <w:r>
        <w:t xml:space="preserve"> per fase in het gesprek komt eveneens aan bod. </w:t>
      </w:r>
      <w:r w:rsidR="00D54DB1">
        <w:t xml:space="preserve">De </w:t>
      </w:r>
      <w:r w:rsidR="00D54DB1" w:rsidRPr="00D54DB1">
        <w:t>GG/ZZ-gesprekstool</w:t>
      </w:r>
      <w:r w:rsidR="00D54DB1">
        <w:t xml:space="preserve"> v</w:t>
      </w:r>
      <w:r w:rsidR="00D54DB1" w:rsidRPr="00D54DB1">
        <w:t>oor persoonsgerichte en integrale zorg</w:t>
      </w:r>
      <w:r w:rsidR="00D54DB1">
        <w:t xml:space="preserve"> wordt toegelicht.</w:t>
      </w:r>
      <w:r w:rsidR="002D02FC">
        <w:tab/>
      </w:r>
      <w:r w:rsidR="002D02FC">
        <w:tab/>
      </w:r>
    </w:p>
    <w:p w14:paraId="271F2A66" w14:textId="3968701A" w:rsidR="002D02FC" w:rsidRDefault="00D54DB1" w:rsidP="00AD454F">
      <w:pPr>
        <w:pStyle w:val="unicumintro"/>
      </w:pPr>
      <w:r>
        <w:t xml:space="preserve">13.45 </w:t>
      </w:r>
      <w:r w:rsidR="002D02FC">
        <w:t>uur</w:t>
      </w:r>
      <w:r>
        <w:t xml:space="preserve"> </w:t>
      </w:r>
      <w:r>
        <w:tab/>
      </w:r>
      <w:r w:rsidR="00C6773C">
        <w:t xml:space="preserve">Oefenen met </w:t>
      </w:r>
      <w:r>
        <w:t>fase 1</w:t>
      </w:r>
      <w:r w:rsidR="00C6773C">
        <w:t xml:space="preserve"> ‘het andere gesprek’ in kleine groepjes</w:t>
      </w:r>
    </w:p>
    <w:p w14:paraId="730EA676" w14:textId="0CF89184" w:rsidR="00944CF9" w:rsidRPr="00944CF9" w:rsidRDefault="00D54DB1" w:rsidP="00D54DB1">
      <w:pPr>
        <w:pStyle w:val="unicumintro"/>
      </w:pPr>
      <w:r w:rsidRPr="00D54DB1">
        <w:t>Het GG/</w:t>
      </w:r>
      <w:proofErr w:type="gramStart"/>
      <w:r w:rsidRPr="00D54DB1">
        <w:t>ZZ gesprek</w:t>
      </w:r>
      <w:proofErr w:type="gramEnd"/>
      <w:r w:rsidRPr="00D54DB1">
        <w:t xml:space="preserve"> bestaat uit drie fasen met allen een eigen doelstelling en rolverdeling. </w:t>
      </w:r>
      <w:proofErr w:type="spellStart"/>
      <w:r w:rsidRPr="00D54DB1">
        <w:t>Deeerst</w:t>
      </w:r>
      <w:proofErr w:type="spellEnd"/>
      <w:r w:rsidRPr="00D54DB1">
        <w:t xml:space="preserve"> twee fasen gaan over Gezondheid en Gedrag. De laatste fase gaat over Ziekte en Zorg: een</w:t>
      </w:r>
      <w:r>
        <w:t xml:space="preserve"> </w:t>
      </w:r>
      <w:r w:rsidRPr="00D54DB1">
        <w:t>eventuele hulpvraag van de persoon.</w:t>
      </w:r>
      <w:r>
        <w:t xml:space="preserve"> </w:t>
      </w:r>
      <w:r w:rsidRPr="00D54DB1">
        <w:t>De rol van de professional verschuift tijdens het gesprek. In Fase 1 is de professional volgend,</w:t>
      </w:r>
      <w:r>
        <w:t xml:space="preserve"> </w:t>
      </w:r>
      <w:r w:rsidRPr="00D54DB1">
        <w:t>faciliterend, luisterend en volledig aangesloten bij de persoon. In Fase 2 is de professional</w:t>
      </w:r>
      <w:r>
        <w:t xml:space="preserve"> </w:t>
      </w:r>
      <w:r w:rsidRPr="00D54DB1">
        <w:t xml:space="preserve">activerend. In Fase 3 stelt de professional zich op als expert en voegt hij zo nodig iets </w:t>
      </w:r>
      <w:proofErr w:type="spellStart"/>
      <w:proofErr w:type="gramStart"/>
      <w:r w:rsidRPr="00D54DB1">
        <w:t>toe.Het</w:t>
      </w:r>
      <w:proofErr w:type="spellEnd"/>
      <w:proofErr w:type="gramEnd"/>
      <w:r w:rsidRPr="00D54DB1">
        <w:t xml:space="preserve"> is belangrijk dat de persoon zich bewust is van deze rolverschuiving, dit moet je dan ook</w:t>
      </w:r>
      <w:r>
        <w:t xml:space="preserve"> </w:t>
      </w:r>
      <w:r w:rsidRPr="00D54DB1">
        <w:t>expliciet benoemen. In alle fasen is de behoefte, het oordeel en het plan van de persoon leidend.</w:t>
      </w:r>
      <w:r>
        <w:t xml:space="preserve"> </w:t>
      </w:r>
      <w:r w:rsidRPr="00D54DB1">
        <w:t>De professional begeleidt het proces en voegt zo nodig toe.</w:t>
      </w:r>
      <w:r>
        <w:t xml:space="preserve"> Dit gesprek wordt in kleine groepjes geoefend (1 speelt professional, 1 de </w:t>
      </w:r>
      <w:proofErr w:type="spellStart"/>
      <w:r>
        <w:t>patient</w:t>
      </w:r>
      <w:proofErr w:type="spellEnd"/>
      <w:r>
        <w:t xml:space="preserve">, en 1 observator, wisseling van rol na 10 min) </w:t>
      </w:r>
    </w:p>
    <w:p w14:paraId="29529B27" w14:textId="5BB7D37D" w:rsidR="00944CF9" w:rsidRDefault="00D54DB1" w:rsidP="00AD454F">
      <w:pPr>
        <w:pStyle w:val="unicumintro"/>
      </w:pPr>
      <w:r>
        <w:t xml:space="preserve">14.15u </w:t>
      </w:r>
      <w:r>
        <w:tab/>
        <w:t>Centrale terugkoppeling</w:t>
      </w:r>
    </w:p>
    <w:p w14:paraId="4AEB64A2" w14:textId="4E5342B5" w:rsidR="00D54DB1" w:rsidRDefault="00D54DB1" w:rsidP="00AD454F">
      <w:pPr>
        <w:pStyle w:val="unicumintro"/>
      </w:pPr>
      <w:r>
        <w:t>14.45u</w:t>
      </w:r>
      <w:r>
        <w:tab/>
        <w:t>Korte pauze</w:t>
      </w:r>
    </w:p>
    <w:p w14:paraId="72012F4E" w14:textId="1C3CD39E" w:rsidR="00C6773C" w:rsidRDefault="002D02FC" w:rsidP="00AD454F">
      <w:pPr>
        <w:pStyle w:val="unicumintro"/>
      </w:pPr>
      <w:r>
        <w:t>1</w:t>
      </w:r>
      <w:r w:rsidR="00C6773C">
        <w:t>5.</w:t>
      </w:r>
      <w:r w:rsidR="00D54DB1">
        <w:t>00</w:t>
      </w:r>
      <w:r>
        <w:t xml:space="preserve"> uur</w:t>
      </w:r>
      <w:r w:rsidR="00D54DB1">
        <w:tab/>
      </w:r>
      <w:r w:rsidR="00C6773C">
        <w:t xml:space="preserve">Oefenen met </w:t>
      </w:r>
      <w:r w:rsidR="00D54DB1">
        <w:t>fase 2 en 3</w:t>
      </w:r>
      <w:r w:rsidR="00C6773C">
        <w:t xml:space="preserve"> ‘het andere gesprek’ in kleine groepjes</w:t>
      </w:r>
    </w:p>
    <w:p w14:paraId="503921C9" w14:textId="2B4EB2D2" w:rsidR="00C6773C" w:rsidRDefault="00D54DB1" w:rsidP="00AD454F">
      <w:pPr>
        <w:pStyle w:val="unicumintro"/>
      </w:pPr>
      <w:r>
        <w:t>15</w:t>
      </w:r>
      <w:r w:rsidR="00C6773C">
        <w:t>.</w:t>
      </w:r>
      <w:r>
        <w:t>3</w:t>
      </w:r>
      <w:r w:rsidR="00C6773C">
        <w:t>0 uur</w:t>
      </w:r>
      <w:r w:rsidR="00C6773C">
        <w:tab/>
        <w:t>Centrale terugkoppeling</w:t>
      </w:r>
    </w:p>
    <w:p w14:paraId="09B84C13" w14:textId="77777777" w:rsidR="00096595" w:rsidRDefault="00C6773C" w:rsidP="00D54DB1">
      <w:pPr>
        <w:pStyle w:val="unicumintro"/>
        <w:ind w:left="1440" w:hanging="1440"/>
      </w:pPr>
      <w:r>
        <w:t>16.</w:t>
      </w:r>
      <w:r w:rsidR="00D54DB1">
        <w:t>00</w:t>
      </w:r>
      <w:r>
        <w:t xml:space="preserve"> uur</w:t>
      </w:r>
      <w:r>
        <w:tab/>
      </w:r>
      <w:r w:rsidR="00096595">
        <w:t xml:space="preserve">Door Marijn Aalders van de </w:t>
      </w:r>
      <w:proofErr w:type="spellStart"/>
      <w:r w:rsidR="00096595">
        <w:t>Bettery</w:t>
      </w:r>
      <w:proofErr w:type="spellEnd"/>
      <w:r w:rsidR="00096595">
        <w:t xml:space="preserve">: </w:t>
      </w:r>
      <w:r w:rsidR="00D54DB1">
        <w:t xml:space="preserve">Wat is er verder nodig in de praktijk om op een GG manier te gaan werken? </w:t>
      </w:r>
      <w:r w:rsidR="00D54DB1" w:rsidRPr="00D54DB1">
        <w:t>Werkt jouw team of organisatie al echt persoonsgericht, ook in de samenwerking? Kom je energiek thuis na je werk?</w:t>
      </w:r>
      <w:r w:rsidR="00096595">
        <w:t xml:space="preserve"> </w:t>
      </w:r>
    </w:p>
    <w:p w14:paraId="2D753ED4" w14:textId="2CDF1238" w:rsidR="002D02FC" w:rsidRDefault="00096595" w:rsidP="00D54DB1">
      <w:pPr>
        <w:pStyle w:val="unicumintro"/>
        <w:ind w:left="1440" w:hanging="1440"/>
      </w:pPr>
      <w:r>
        <w:t>16.15u</w:t>
      </w:r>
      <w:r>
        <w:tab/>
        <w:t xml:space="preserve">In tweetallen formuleren vragen </w:t>
      </w:r>
      <w:r w:rsidR="002D02FC">
        <w:t>en actiepunten voor de komende periode</w:t>
      </w:r>
    </w:p>
    <w:p w14:paraId="04CAA738" w14:textId="5DE47999" w:rsidR="00096595" w:rsidRDefault="00096595" w:rsidP="00D54DB1">
      <w:pPr>
        <w:pStyle w:val="unicumintro"/>
        <w:ind w:left="1440" w:hanging="1440"/>
      </w:pPr>
      <w:r>
        <w:t>16.30u</w:t>
      </w:r>
      <w:r>
        <w:tab/>
        <w:t>Centrale terugkoppeling en bespreking vragen en actiepunten</w:t>
      </w:r>
    </w:p>
    <w:p w14:paraId="05F8058A" w14:textId="77777777" w:rsidR="002D02FC" w:rsidRDefault="002D02FC" w:rsidP="00AD454F">
      <w:pPr>
        <w:pStyle w:val="unicumintro"/>
      </w:pPr>
      <w:r>
        <w:t>17.00 uur</w:t>
      </w:r>
      <w:r>
        <w:tab/>
        <w:t>Afsluiting</w:t>
      </w:r>
    </w:p>
    <w:p w14:paraId="16F92D4B" w14:textId="77777777" w:rsidR="002D02FC" w:rsidRDefault="002D02FC" w:rsidP="00AD454F">
      <w:pPr>
        <w:pStyle w:val="unicumintro"/>
      </w:pPr>
    </w:p>
    <w:sectPr w:rsidR="002D02FC" w:rsidSect="002A64C5">
      <w:headerReference w:type="even" r:id="rId8"/>
      <w:headerReference w:type="default" r:id="rId9"/>
      <w:footerReference w:type="even" r:id="rId10"/>
      <w:footerReference w:type="default" r:id="rId11"/>
      <w:headerReference w:type="first" r:id="rId12"/>
      <w:footerReference w:type="first" r:id="rId13"/>
      <w:endnotePr>
        <w:numFmt w:val="decimal"/>
      </w:endnotePr>
      <w:pgSz w:w="11901" w:h="16817" w:code="9"/>
      <w:pgMar w:top="567" w:right="851" w:bottom="567" w:left="851" w:header="567" w:footer="567" w:gutter="0"/>
      <w:pgNumType w:start="1"/>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CF0E8" w14:textId="77777777" w:rsidR="00FE6A77" w:rsidRDefault="00FE6A77">
      <w:r>
        <w:separator/>
      </w:r>
    </w:p>
    <w:p w14:paraId="78B2E8CB" w14:textId="77777777" w:rsidR="00FE6A77" w:rsidRDefault="00FE6A77"/>
  </w:endnote>
  <w:endnote w:type="continuationSeparator" w:id="0">
    <w:p w14:paraId="5A74673C" w14:textId="77777777" w:rsidR="00FE6A77" w:rsidRDefault="00FE6A77">
      <w:r>
        <w:continuationSeparator/>
      </w:r>
    </w:p>
    <w:p w14:paraId="3EA94C28" w14:textId="77777777" w:rsidR="00FE6A77" w:rsidRDefault="00FE6A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w:panose1 w:val="00000000000000000000"/>
    <w:charset w:val="00"/>
    <w:family w:val="auto"/>
    <w:pitch w:val="variable"/>
    <w:sig w:usb0="00000003"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MinionPro-Regular">
    <w:altName w:val="Minion Pro"/>
    <w:panose1 w:val="020B0604020202020204"/>
    <w:charset w:val="4D"/>
    <w:family w:val="auto"/>
    <w:notTrueType/>
    <w:pitch w:val="default"/>
    <w:sig w:usb0="00000003" w:usb1="00000000" w:usb2="00000000" w:usb3="00000000" w:csb0="00000001" w:csb1="00000000"/>
  </w:font>
  <w:font w:name="Helvetica-Light">
    <w:altName w:val="Helvetica Light"/>
    <w:panose1 w:val="020B0403020202020204"/>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mfortaa Regular">
    <w:altName w:val="Calibri"/>
    <w:panose1 w:val="020B0604020202020204"/>
    <w:charset w:val="00"/>
    <w:family w:val="auto"/>
    <w:pitch w:val="variable"/>
    <w:sig w:usb0="2000028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omfortaa Bold">
    <w:altName w:val="Calibri"/>
    <w:panose1 w:val="020B0604020202020204"/>
    <w:charset w:val="00"/>
    <w:family w:val="auto"/>
    <w:pitch w:val="variable"/>
    <w:sig w:usb0="20000287" w:usb1="00000002" w:usb2="00000000" w:usb3="00000000" w:csb0="0000019F" w:csb1="00000000"/>
  </w:font>
  <w:font w:name="Open Sans">
    <w:altName w:val="Calibri"/>
    <w:panose1 w:val="020B0604020202020204"/>
    <w:charset w:val="00"/>
    <w:family w:val="auto"/>
    <w:pitch w:val="variable"/>
    <w:sig w:usb0="00000001" w:usb1="4000205B" w:usb2="00000028" w:usb3="00000000" w:csb0="0000019F" w:csb1="00000000"/>
  </w:font>
  <w:font w:name="OpenSans">
    <w:altName w:val="Calibri"/>
    <w:panose1 w:val="020B0604020202020204"/>
    <w:charset w:val="00"/>
    <w:family w:val="swiss"/>
    <w:pitch w:val="variable"/>
    <w:sig w:usb0="E00002EF" w:usb1="4000205B" w:usb2="00000028" w:usb3="00000000" w:csb0="0000019F" w:csb1="00000000"/>
  </w:font>
  <w:font w:name="DIN-Regular">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819F4" w14:textId="77777777" w:rsidR="00680795" w:rsidRDefault="00680795" w:rsidP="00CA5715">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08C877C4" w14:textId="77777777" w:rsidR="00680795" w:rsidRDefault="00680795">
    <w:pPr>
      <w:pStyle w:val="Voettekst"/>
    </w:pPr>
  </w:p>
  <w:p w14:paraId="0DA750AE" w14:textId="77777777" w:rsidR="00680795" w:rsidRDefault="0068079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C8C1F" w14:textId="77777777" w:rsidR="00FF4CB2" w:rsidRDefault="00FF4CB2" w:rsidP="00FF4CB2">
    <w:pPr>
      <w:widowControl w:val="0"/>
      <w:autoSpaceDE w:val="0"/>
      <w:autoSpaceDN w:val="0"/>
      <w:adjustRightInd w:val="0"/>
      <w:spacing w:line="288" w:lineRule="auto"/>
      <w:textAlignment w:val="center"/>
      <w:rPr>
        <w:rFonts w:ascii="OpenSans" w:eastAsiaTheme="minorHAnsi" w:hAnsi="OpenSans" w:cs="OpenSans"/>
        <w:b/>
        <w:color w:val="6E6E6E"/>
        <w:sz w:val="16"/>
        <w:szCs w:val="16"/>
        <w:lang w:eastAsia="en-US"/>
      </w:rPr>
    </w:pPr>
    <w:r>
      <w:rPr>
        <w:rFonts w:ascii="OpenSans" w:eastAsiaTheme="minorHAnsi" w:hAnsi="OpenSans" w:cs="OpenSans"/>
        <w:b/>
        <w:noProof/>
        <w:color w:val="6E6E6E"/>
        <w:sz w:val="16"/>
        <w:szCs w:val="16"/>
      </w:rPr>
      <w:drawing>
        <wp:anchor distT="0" distB="0" distL="114300" distR="114300" simplePos="0" relativeHeight="251667456" behindDoc="1" locked="0" layoutInCell="1" allowOverlap="1" wp14:anchorId="55B10BC8" wp14:editId="041DD625">
          <wp:simplePos x="0" y="0"/>
          <wp:positionH relativeFrom="column">
            <wp:posOffset>4540250</wp:posOffset>
          </wp:positionH>
          <wp:positionV relativeFrom="paragraph">
            <wp:posOffset>-925195</wp:posOffset>
          </wp:positionV>
          <wp:extent cx="2526665" cy="227076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gvel voorlichting-6.png"/>
                  <pic:cNvPicPr/>
                </pic:nvPicPr>
                <pic:blipFill>
                  <a:blip r:embed="rId1">
                    <a:extLst>
                      <a:ext uri="{28A0092B-C50C-407E-A947-70E740481C1C}">
                        <a14:useLocalDpi xmlns:a14="http://schemas.microsoft.com/office/drawing/2010/main" val="0"/>
                      </a:ext>
                    </a:extLst>
                  </a:blip>
                  <a:stretch>
                    <a:fillRect/>
                  </a:stretch>
                </pic:blipFill>
                <pic:spPr>
                  <a:xfrm>
                    <a:off x="0" y="0"/>
                    <a:ext cx="2526665" cy="227076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178381D" w14:textId="77777777" w:rsidR="00680795" w:rsidRPr="00FF4CB2" w:rsidRDefault="00FF4CB2" w:rsidP="00FF4CB2">
    <w:pPr>
      <w:widowControl w:val="0"/>
      <w:autoSpaceDE w:val="0"/>
      <w:autoSpaceDN w:val="0"/>
      <w:adjustRightInd w:val="0"/>
      <w:spacing w:line="288" w:lineRule="auto"/>
      <w:textAlignment w:val="center"/>
      <w:rPr>
        <w:rFonts w:ascii="OpenSans" w:eastAsiaTheme="minorHAnsi" w:hAnsi="OpenSans" w:cs="OpenSans"/>
        <w:b/>
        <w:color w:val="6E6E6E"/>
        <w:sz w:val="16"/>
        <w:szCs w:val="16"/>
        <w:lang w:eastAsia="en-US"/>
      </w:rPr>
    </w:pPr>
    <w:r>
      <w:rPr>
        <w:rFonts w:ascii="OpenSans" w:eastAsiaTheme="minorHAnsi" w:hAnsi="OpenSans" w:cs="OpenSans"/>
        <w:b/>
        <w:noProof/>
        <w:color w:val="6E6E6E"/>
        <w:sz w:val="16"/>
        <w:szCs w:val="16"/>
      </w:rPr>
      <w:drawing>
        <wp:inline distT="0" distB="0" distL="0" distR="0" wp14:anchorId="07ACFECB" wp14:editId="12B771D0">
          <wp:extent cx="822046" cy="73975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icum.png"/>
                  <pic:cNvPicPr/>
                </pic:nvPicPr>
                <pic:blipFill>
                  <a:blip r:embed="rId2">
                    <a:extLst>
                      <a:ext uri="{28A0092B-C50C-407E-A947-70E740481C1C}">
                        <a14:useLocalDpi xmlns:a14="http://schemas.microsoft.com/office/drawing/2010/main" val="0"/>
                      </a:ext>
                    </a:extLst>
                  </a:blip>
                  <a:stretch>
                    <a:fillRect/>
                  </a:stretch>
                </pic:blipFill>
                <pic:spPr>
                  <a:xfrm>
                    <a:off x="0" y="0"/>
                    <a:ext cx="822046" cy="73975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FEFB1" w14:textId="77777777" w:rsidR="00711B65" w:rsidRDefault="0065580D" w:rsidP="0020279E">
    <w:pPr>
      <w:widowControl w:val="0"/>
      <w:autoSpaceDE w:val="0"/>
      <w:autoSpaceDN w:val="0"/>
      <w:adjustRightInd w:val="0"/>
      <w:spacing w:line="288" w:lineRule="auto"/>
      <w:textAlignment w:val="center"/>
      <w:rPr>
        <w:rFonts w:ascii="OpenSans" w:eastAsiaTheme="minorHAnsi" w:hAnsi="OpenSans" w:cs="OpenSans"/>
        <w:b/>
        <w:color w:val="6E6E6E"/>
        <w:sz w:val="16"/>
        <w:szCs w:val="16"/>
        <w:lang w:eastAsia="en-US"/>
      </w:rPr>
    </w:pPr>
    <w:r>
      <w:rPr>
        <w:rFonts w:ascii="OpenSans" w:eastAsiaTheme="minorHAnsi" w:hAnsi="OpenSans" w:cs="OpenSans"/>
        <w:b/>
        <w:noProof/>
        <w:color w:val="6E6E6E"/>
        <w:sz w:val="16"/>
        <w:szCs w:val="16"/>
      </w:rPr>
      <w:drawing>
        <wp:anchor distT="0" distB="0" distL="114300" distR="114300" simplePos="0" relativeHeight="251665408" behindDoc="1" locked="0" layoutInCell="1" allowOverlap="1" wp14:anchorId="2295F7A7" wp14:editId="6E4A9942">
          <wp:simplePos x="0" y="0"/>
          <wp:positionH relativeFrom="column">
            <wp:posOffset>4540250</wp:posOffset>
          </wp:positionH>
          <wp:positionV relativeFrom="paragraph">
            <wp:posOffset>-925195</wp:posOffset>
          </wp:positionV>
          <wp:extent cx="2526665" cy="2270760"/>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gvel voorlichting-6.png"/>
                  <pic:cNvPicPr/>
                </pic:nvPicPr>
                <pic:blipFill>
                  <a:blip r:embed="rId1">
                    <a:extLst>
                      <a:ext uri="{28A0092B-C50C-407E-A947-70E740481C1C}">
                        <a14:useLocalDpi xmlns:a14="http://schemas.microsoft.com/office/drawing/2010/main" val="0"/>
                      </a:ext>
                    </a:extLst>
                  </a:blip>
                  <a:stretch>
                    <a:fillRect/>
                  </a:stretch>
                </pic:blipFill>
                <pic:spPr>
                  <a:xfrm>
                    <a:off x="0" y="0"/>
                    <a:ext cx="2526665" cy="227076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62B09ED" w14:textId="77777777" w:rsidR="00680795" w:rsidRPr="00324901" w:rsidRDefault="00711B65" w:rsidP="0020279E">
    <w:pPr>
      <w:widowControl w:val="0"/>
      <w:autoSpaceDE w:val="0"/>
      <w:autoSpaceDN w:val="0"/>
      <w:adjustRightInd w:val="0"/>
      <w:spacing w:line="288" w:lineRule="auto"/>
      <w:textAlignment w:val="center"/>
      <w:rPr>
        <w:rFonts w:ascii="OpenSans" w:eastAsiaTheme="minorHAnsi" w:hAnsi="OpenSans" w:cs="OpenSans"/>
        <w:b/>
        <w:color w:val="6E6E6E"/>
        <w:sz w:val="16"/>
        <w:szCs w:val="16"/>
        <w:lang w:eastAsia="en-US"/>
      </w:rPr>
    </w:pPr>
    <w:r>
      <w:rPr>
        <w:rFonts w:ascii="OpenSans" w:eastAsiaTheme="minorHAnsi" w:hAnsi="OpenSans" w:cs="OpenSans"/>
        <w:b/>
        <w:noProof/>
        <w:color w:val="6E6E6E"/>
        <w:sz w:val="16"/>
        <w:szCs w:val="16"/>
      </w:rPr>
      <w:drawing>
        <wp:inline distT="0" distB="0" distL="0" distR="0" wp14:anchorId="3EE65FC7" wp14:editId="26F5373A">
          <wp:extent cx="822046" cy="73975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icum.png"/>
                  <pic:cNvPicPr/>
                </pic:nvPicPr>
                <pic:blipFill>
                  <a:blip r:embed="rId2">
                    <a:extLst>
                      <a:ext uri="{28A0092B-C50C-407E-A947-70E740481C1C}">
                        <a14:useLocalDpi xmlns:a14="http://schemas.microsoft.com/office/drawing/2010/main" val="0"/>
                      </a:ext>
                    </a:extLst>
                  </a:blip>
                  <a:stretch>
                    <a:fillRect/>
                  </a:stretch>
                </pic:blipFill>
                <pic:spPr>
                  <a:xfrm>
                    <a:off x="0" y="0"/>
                    <a:ext cx="822046" cy="7397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17C7F" w14:textId="77777777" w:rsidR="00FE6A77" w:rsidRDefault="00FE6A77">
      <w:r>
        <w:separator/>
      </w:r>
    </w:p>
    <w:p w14:paraId="6EF1E428" w14:textId="77777777" w:rsidR="00FE6A77" w:rsidRDefault="00FE6A77"/>
  </w:footnote>
  <w:footnote w:type="continuationSeparator" w:id="0">
    <w:p w14:paraId="0FF7C890" w14:textId="77777777" w:rsidR="00FE6A77" w:rsidRDefault="00FE6A77">
      <w:r>
        <w:continuationSeparator/>
      </w:r>
    </w:p>
    <w:p w14:paraId="2FD606CB" w14:textId="77777777" w:rsidR="00FE6A77" w:rsidRDefault="00FE6A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1367C" w14:textId="77777777" w:rsidR="00FF4CB2" w:rsidRDefault="00FF4CB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199E0" w14:textId="77777777" w:rsidR="00680795" w:rsidRDefault="00680795" w:rsidP="004C1A4A">
    <w:pPr>
      <w:pStyle w:val="Koptekst"/>
    </w:pPr>
  </w:p>
  <w:p w14:paraId="67A9308A" w14:textId="77777777" w:rsidR="00680795" w:rsidRDefault="00680795" w:rsidP="004C1A4A">
    <w:pPr>
      <w:pStyle w:val="Koptekst"/>
    </w:pPr>
  </w:p>
  <w:p w14:paraId="60B81C3C" w14:textId="77777777" w:rsidR="00680795" w:rsidRDefault="00680795" w:rsidP="004C1A4A">
    <w:pPr>
      <w:pStyle w:val="Koptekst"/>
    </w:pPr>
  </w:p>
  <w:p w14:paraId="12201E8A" w14:textId="77777777" w:rsidR="00680795" w:rsidRDefault="00680795" w:rsidP="004C1A4A">
    <w:pPr>
      <w:pStyle w:val="Koptekst"/>
    </w:pPr>
  </w:p>
  <w:p w14:paraId="75404775" w14:textId="77777777" w:rsidR="00680795" w:rsidRDefault="00680795" w:rsidP="004C1A4A">
    <w:pPr>
      <w:pStyle w:val="Koptekst"/>
    </w:pPr>
  </w:p>
  <w:p w14:paraId="3E023D9A" w14:textId="77777777" w:rsidR="00680795" w:rsidRDefault="00680795" w:rsidP="004C1A4A">
    <w:pPr>
      <w:pStyle w:val="Koptekst"/>
    </w:pPr>
  </w:p>
  <w:p w14:paraId="77021E93" w14:textId="77777777" w:rsidR="00680795" w:rsidRDefault="00680795" w:rsidP="004C1A4A">
    <w:pPr>
      <w:pStyle w:val="Koptekst"/>
    </w:pPr>
  </w:p>
  <w:p w14:paraId="275BE13E" w14:textId="77777777" w:rsidR="00680795" w:rsidRDefault="00680795" w:rsidP="004C1A4A">
    <w:pPr>
      <w:pStyle w:val="Koptekst"/>
    </w:pPr>
  </w:p>
  <w:p w14:paraId="0ADCDA79" w14:textId="77777777" w:rsidR="00680795" w:rsidRDefault="0068079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91B5A" w14:textId="77777777" w:rsidR="00711B65" w:rsidRPr="003C2569" w:rsidRDefault="00711B65" w:rsidP="00CA5715">
    <w:pPr>
      <w:pStyle w:val="Basisalinea"/>
      <w:tabs>
        <w:tab w:val="left" w:pos="6804"/>
      </w:tabs>
      <w:suppressAutoHyphens/>
      <w:rPr>
        <w:rFonts w:ascii="Calibri" w:hAnsi="Calibri" w:cs="DIN-Regular"/>
        <w:color w:val="808080" w:themeColor="background1" w:themeShade="80"/>
        <w:sz w:val="16"/>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727114"/>
    <w:multiLevelType w:val="multilevel"/>
    <w:tmpl w:val="98BE5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embedSystemFonts/>
  <w:hideSpellingErrors/>
  <w:hideGrammaticalErrors/>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2FC"/>
    <w:rsid w:val="00040027"/>
    <w:rsid w:val="00071592"/>
    <w:rsid w:val="000837BB"/>
    <w:rsid w:val="00096595"/>
    <w:rsid w:val="000B4A83"/>
    <w:rsid w:val="000E2A38"/>
    <w:rsid w:val="000E2CB6"/>
    <w:rsid w:val="0011057C"/>
    <w:rsid w:val="00117BC8"/>
    <w:rsid w:val="0013744D"/>
    <w:rsid w:val="00145EF4"/>
    <w:rsid w:val="00154077"/>
    <w:rsid w:val="00154C5F"/>
    <w:rsid w:val="0017609D"/>
    <w:rsid w:val="001771BD"/>
    <w:rsid w:val="00195643"/>
    <w:rsid w:val="001A7408"/>
    <w:rsid w:val="001B3036"/>
    <w:rsid w:val="001C1D72"/>
    <w:rsid w:val="001C6725"/>
    <w:rsid w:val="0020279E"/>
    <w:rsid w:val="00203F24"/>
    <w:rsid w:val="00205441"/>
    <w:rsid w:val="0021044D"/>
    <w:rsid w:val="002768B4"/>
    <w:rsid w:val="00283E53"/>
    <w:rsid w:val="00292140"/>
    <w:rsid w:val="002A64C5"/>
    <w:rsid w:val="002D02FC"/>
    <w:rsid w:val="002D7688"/>
    <w:rsid w:val="002E21F2"/>
    <w:rsid w:val="002E78B5"/>
    <w:rsid w:val="00306C0A"/>
    <w:rsid w:val="00323D91"/>
    <w:rsid w:val="00324901"/>
    <w:rsid w:val="0033106A"/>
    <w:rsid w:val="00343FFC"/>
    <w:rsid w:val="00344BB7"/>
    <w:rsid w:val="003517C7"/>
    <w:rsid w:val="003643D5"/>
    <w:rsid w:val="00380626"/>
    <w:rsid w:val="0038076E"/>
    <w:rsid w:val="00395DAC"/>
    <w:rsid w:val="003B486F"/>
    <w:rsid w:val="003C2569"/>
    <w:rsid w:val="003D102F"/>
    <w:rsid w:val="003E38D1"/>
    <w:rsid w:val="00435F9E"/>
    <w:rsid w:val="004403A0"/>
    <w:rsid w:val="00444CB1"/>
    <w:rsid w:val="004724AA"/>
    <w:rsid w:val="004B1354"/>
    <w:rsid w:val="004B6E90"/>
    <w:rsid w:val="004C1A4A"/>
    <w:rsid w:val="004D5874"/>
    <w:rsid w:val="004F7DD6"/>
    <w:rsid w:val="005750EC"/>
    <w:rsid w:val="0059439F"/>
    <w:rsid w:val="005B1C46"/>
    <w:rsid w:val="005E66B6"/>
    <w:rsid w:val="005F1B5E"/>
    <w:rsid w:val="005F2A76"/>
    <w:rsid w:val="00631C4F"/>
    <w:rsid w:val="006460BA"/>
    <w:rsid w:val="0065580D"/>
    <w:rsid w:val="00680795"/>
    <w:rsid w:val="006B3994"/>
    <w:rsid w:val="006D500D"/>
    <w:rsid w:val="007009D0"/>
    <w:rsid w:val="00711B65"/>
    <w:rsid w:val="00735242"/>
    <w:rsid w:val="00736A5B"/>
    <w:rsid w:val="0074287C"/>
    <w:rsid w:val="00753E06"/>
    <w:rsid w:val="007809B8"/>
    <w:rsid w:val="00786963"/>
    <w:rsid w:val="007B2152"/>
    <w:rsid w:val="007C177F"/>
    <w:rsid w:val="007D0611"/>
    <w:rsid w:val="007D6E9E"/>
    <w:rsid w:val="007E156D"/>
    <w:rsid w:val="00850F07"/>
    <w:rsid w:val="00886DA6"/>
    <w:rsid w:val="008932F0"/>
    <w:rsid w:val="008B45F6"/>
    <w:rsid w:val="008B57A6"/>
    <w:rsid w:val="00900C42"/>
    <w:rsid w:val="009034B9"/>
    <w:rsid w:val="0090676B"/>
    <w:rsid w:val="00922774"/>
    <w:rsid w:val="009261FA"/>
    <w:rsid w:val="00944CF9"/>
    <w:rsid w:val="00963C03"/>
    <w:rsid w:val="009727EE"/>
    <w:rsid w:val="009A3378"/>
    <w:rsid w:val="009A63E4"/>
    <w:rsid w:val="009D78B3"/>
    <w:rsid w:val="00A0041D"/>
    <w:rsid w:val="00A35060"/>
    <w:rsid w:val="00A62CC9"/>
    <w:rsid w:val="00A67C59"/>
    <w:rsid w:val="00A67CD4"/>
    <w:rsid w:val="00A77C60"/>
    <w:rsid w:val="00AA0FFF"/>
    <w:rsid w:val="00AB7FE6"/>
    <w:rsid w:val="00AD454F"/>
    <w:rsid w:val="00AE2C52"/>
    <w:rsid w:val="00AF25F7"/>
    <w:rsid w:val="00B20F9F"/>
    <w:rsid w:val="00B319EB"/>
    <w:rsid w:val="00B56EF1"/>
    <w:rsid w:val="00B60815"/>
    <w:rsid w:val="00B6552E"/>
    <w:rsid w:val="00B77E9D"/>
    <w:rsid w:val="00B80CD8"/>
    <w:rsid w:val="00B950B2"/>
    <w:rsid w:val="00C21E65"/>
    <w:rsid w:val="00C6773C"/>
    <w:rsid w:val="00CA52AC"/>
    <w:rsid w:val="00CA5715"/>
    <w:rsid w:val="00CD612B"/>
    <w:rsid w:val="00CE4C8D"/>
    <w:rsid w:val="00D06E0D"/>
    <w:rsid w:val="00D22467"/>
    <w:rsid w:val="00D54DB1"/>
    <w:rsid w:val="00D77444"/>
    <w:rsid w:val="00DA4438"/>
    <w:rsid w:val="00DA6E99"/>
    <w:rsid w:val="00DC1EA8"/>
    <w:rsid w:val="00DD1294"/>
    <w:rsid w:val="00DD2906"/>
    <w:rsid w:val="00DD469E"/>
    <w:rsid w:val="00DE3D97"/>
    <w:rsid w:val="00DE5714"/>
    <w:rsid w:val="00E13CB1"/>
    <w:rsid w:val="00E242DD"/>
    <w:rsid w:val="00E548B9"/>
    <w:rsid w:val="00E568A1"/>
    <w:rsid w:val="00E8101B"/>
    <w:rsid w:val="00E97EB2"/>
    <w:rsid w:val="00EA68BC"/>
    <w:rsid w:val="00ED1BFB"/>
    <w:rsid w:val="00ED777E"/>
    <w:rsid w:val="00F0029A"/>
    <w:rsid w:val="00F045C2"/>
    <w:rsid w:val="00F257F5"/>
    <w:rsid w:val="00F67485"/>
    <w:rsid w:val="00F71B68"/>
    <w:rsid w:val="00F84D2F"/>
    <w:rsid w:val="00FC5A55"/>
    <w:rsid w:val="00FD1116"/>
    <w:rsid w:val="00FD61F6"/>
    <w:rsid w:val="00FD6F40"/>
    <w:rsid w:val="00FE6A77"/>
    <w:rsid w:val="00FF4CB2"/>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A3554C3"/>
  <w15:docId w15:val="{559D5B29-8490-4ACD-BEFE-47CDDF303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ard">
    <w:name w:val="Normal"/>
    <w:qFormat/>
    <w:rsid w:val="00AF25F7"/>
    <w:rPr>
      <w:rFonts w:ascii="Courier" w:eastAsia="Times New Roman" w:hAnsi="Courier" w:cs="Times New Roman"/>
      <w:lang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CA6A8E"/>
    <w:rPr>
      <w:rFonts w:ascii="Lucida Grande" w:eastAsiaTheme="minorHAnsi" w:hAnsi="Lucida Grande" w:cstheme="minorBidi"/>
      <w:sz w:val="18"/>
      <w:szCs w:val="18"/>
      <w:lang w:eastAsia="en-US"/>
    </w:rPr>
  </w:style>
  <w:style w:type="paragraph" w:styleId="Eindnoottekst">
    <w:name w:val="endnote text"/>
    <w:basedOn w:val="Standaard"/>
    <w:link w:val="EindnoottekstChar"/>
    <w:semiHidden/>
    <w:rsid w:val="00AF25F7"/>
  </w:style>
  <w:style w:type="character" w:customStyle="1" w:styleId="EindnoottekstChar">
    <w:name w:val="Eindnoottekst Char"/>
    <w:basedOn w:val="Standaardalinea-lettertype"/>
    <w:link w:val="Eindnoottekst"/>
    <w:semiHidden/>
    <w:rsid w:val="00AF25F7"/>
    <w:rPr>
      <w:rFonts w:ascii="Courier" w:eastAsia="Times New Roman" w:hAnsi="Courier" w:cs="Times New Roman"/>
      <w:sz w:val="24"/>
      <w:szCs w:val="24"/>
      <w:lang w:eastAsia="nl-NL"/>
    </w:rPr>
  </w:style>
  <w:style w:type="paragraph" w:styleId="Koptekst">
    <w:name w:val="header"/>
    <w:basedOn w:val="Standaard"/>
    <w:link w:val="KoptekstChar"/>
    <w:rsid w:val="00AF25F7"/>
    <w:pPr>
      <w:tabs>
        <w:tab w:val="center" w:pos="4536"/>
        <w:tab w:val="right" w:pos="9072"/>
      </w:tabs>
    </w:pPr>
  </w:style>
  <w:style w:type="character" w:customStyle="1" w:styleId="KoptekstChar">
    <w:name w:val="Koptekst Char"/>
    <w:basedOn w:val="Standaardalinea-lettertype"/>
    <w:link w:val="Koptekst"/>
    <w:rsid w:val="00AF25F7"/>
    <w:rPr>
      <w:rFonts w:ascii="Courier" w:eastAsia="Times New Roman" w:hAnsi="Courier" w:cs="Times New Roman"/>
      <w:sz w:val="24"/>
      <w:szCs w:val="24"/>
      <w:lang w:eastAsia="nl-NL"/>
    </w:rPr>
  </w:style>
  <w:style w:type="paragraph" w:styleId="Voettekst">
    <w:name w:val="footer"/>
    <w:basedOn w:val="Standaard"/>
    <w:link w:val="VoettekstChar"/>
    <w:uiPriority w:val="99"/>
    <w:rsid w:val="00AF25F7"/>
    <w:pPr>
      <w:tabs>
        <w:tab w:val="center" w:pos="4536"/>
        <w:tab w:val="right" w:pos="9072"/>
      </w:tabs>
    </w:pPr>
  </w:style>
  <w:style w:type="character" w:customStyle="1" w:styleId="VoettekstChar">
    <w:name w:val="Voettekst Char"/>
    <w:basedOn w:val="Standaardalinea-lettertype"/>
    <w:link w:val="Voettekst"/>
    <w:uiPriority w:val="99"/>
    <w:rsid w:val="00AF25F7"/>
    <w:rPr>
      <w:rFonts w:ascii="Courier" w:eastAsia="Times New Roman" w:hAnsi="Courier" w:cs="Times New Roman"/>
      <w:sz w:val="24"/>
      <w:szCs w:val="24"/>
      <w:lang w:eastAsia="nl-NL"/>
    </w:rPr>
  </w:style>
  <w:style w:type="character" w:styleId="Paginanummer">
    <w:name w:val="page number"/>
    <w:basedOn w:val="Standaardalinea-lettertype"/>
    <w:rsid w:val="00AF25F7"/>
  </w:style>
  <w:style w:type="paragraph" w:customStyle="1" w:styleId="Basisalinea">
    <w:name w:val="[Basisalinea]"/>
    <w:basedOn w:val="Standaard"/>
    <w:uiPriority w:val="99"/>
    <w:rsid w:val="00AF25F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tekst">
    <w:name w:val="tekst"/>
    <w:basedOn w:val="Standaard"/>
    <w:uiPriority w:val="99"/>
    <w:rsid w:val="00AF25F7"/>
    <w:pPr>
      <w:widowControl w:val="0"/>
      <w:suppressAutoHyphens/>
      <w:autoSpaceDE w:val="0"/>
      <w:autoSpaceDN w:val="0"/>
      <w:adjustRightInd w:val="0"/>
      <w:spacing w:line="320" w:lineRule="atLeast"/>
      <w:textAlignment w:val="center"/>
    </w:pPr>
    <w:rPr>
      <w:rFonts w:ascii="Helvetica-Light" w:eastAsia="Calibri" w:hAnsi="Helvetica-Light" w:cs="Helvetica-Light"/>
      <w:color w:val="000000"/>
      <w:sz w:val="20"/>
      <w:lang w:eastAsia="en-US"/>
    </w:rPr>
  </w:style>
  <w:style w:type="character" w:styleId="Hyperlink">
    <w:name w:val="Hyperlink"/>
    <w:basedOn w:val="Standaardalinea-lettertype"/>
    <w:uiPriority w:val="99"/>
    <w:unhideWhenUsed/>
    <w:rsid w:val="00CA5715"/>
    <w:rPr>
      <w:color w:val="0000FF" w:themeColor="hyperlink"/>
      <w:u w:val="single"/>
    </w:rPr>
  </w:style>
  <w:style w:type="paragraph" w:customStyle="1" w:styleId="unicumkopwit">
    <w:name w:val="unicum kop wit"/>
    <w:basedOn w:val="Standaard"/>
    <w:qFormat/>
    <w:rsid w:val="005F2A76"/>
    <w:pPr>
      <w:tabs>
        <w:tab w:val="left" w:pos="4962"/>
      </w:tabs>
      <w:jc w:val="right"/>
    </w:pPr>
    <w:rPr>
      <w:rFonts w:ascii="Comfortaa Regular" w:hAnsi="Comfortaa Regular"/>
      <w:color w:val="FFFFFF" w:themeColor="background1"/>
      <w:sz w:val="40"/>
      <w:szCs w:val="48"/>
    </w:rPr>
  </w:style>
  <w:style w:type="paragraph" w:customStyle="1" w:styleId="unicumkopkleur">
    <w:name w:val="unicum kop kleur"/>
    <w:basedOn w:val="Standaard"/>
    <w:qFormat/>
    <w:rsid w:val="005750EC"/>
    <w:pPr>
      <w:tabs>
        <w:tab w:val="left" w:pos="4962"/>
      </w:tabs>
      <w:jc w:val="right"/>
    </w:pPr>
    <w:rPr>
      <w:rFonts w:ascii="Comfortaa Regular" w:hAnsi="Comfortaa Regular"/>
      <w:color w:val="E06B53"/>
      <w:sz w:val="40"/>
      <w:szCs w:val="48"/>
    </w:rPr>
  </w:style>
  <w:style w:type="paragraph" w:customStyle="1" w:styleId="unicumintro">
    <w:name w:val="unicum intro"/>
    <w:basedOn w:val="Standaard"/>
    <w:autoRedefine/>
    <w:qFormat/>
    <w:rsid w:val="00B80CD8"/>
    <w:pPr>
      <w:spacing w:after="200"/>
    </w:pPr>
    <w:rPr>
      <w:rFonts w:ascii="Arial" w:hAnsi="Arial"/>
      <w:color w:val="808080" w:themeColor="background1" w:themeShade="80"/>
    </w:rPr>
  </w:style>
  <w:style w:type="paragraph" w:customStyle="1" w:styleId="unicumtekst">
    <w:name w:val="unicum tekst"/>
    <w:basedOn w:val="Standaard"/>
    <w:autoRedefine/>
    <w:qFormat/>
    <w:rsid w:val="00F71B68"/>
    <w:pPr>
      <w:spacing w:after="160"/>
    </w:pPr>
    <w:rPr>
      <w:rFonts w:ascii="Arial" w:hAnsi="Arial"/>
      <w:color w:val="404040" w:themeColor="text1" w:themeTint="BF"/>
      <w:sz w:val="20"/>
      <w:szCs w:val="22"/>
    </w:rPr>
  </w:style>
  <w:style w:type="paragraph" w:customStyle="1" w:styleId="unicumtekstkop">
    <w:name w:val="unicum tekstkop"/>
    <w:basedOn w:val="Standaard"/>
    <w:autoRedefine/>
    <w:qFormat/>
    <w:rsid w:val="00ED777E"/>
    <w:pPr>
      <w:spacing w:after="40"/>
    </w:pPr>
    <w:rPr>
      <w:rFonts w:ascii="Calibri" w:hAnsi="Calibri"/>
      <w:b/>
      <w:color w:val="000000" w:themeColor="text1"/>
      <w:szCs w:val="22"/>
    </w:rPr>
  </w:style>
  <w:style w:type="character" w:styleId="Onopgelostemelding">
    <w:name w:val="Unresolved Mention"/>
    <w:basedOn w:val="Standaardalinea-lettertype"/>
    <w:rsid w:val="00DA443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35506">
      <w:bodyDiv w:val="1"/>
      <w:marLeft w:val="0"/>
      <w:marRight w:val="0"/>
      <w:marTop w:val="0"/>
      <w:marBottom w:val="0"/>
      <w:divBdr>
        <w:top w:val="none" w:sz="0" w:space="0" w:color="auto"/>
        <w:left w:val="none" w:sz="0" w:space="0" w:color="auto"/>
        <w:bottom w:val="none" w:sz="0" w:space="0" w:color="auto"/>
        <w:right w:val="none" w:sz="0" w:space="0" w:color="auto"/>
      </w:divBdr>
    </w:div>
    <w:div w:id="443228262">
      <w:bodyDiv w:val="1"/>
      <w:marLeft w:val="0"/>
      <w:marRight w:val="0"/>
      <w:marTop w:val="0"/>
      <w:marBottom w:val="0"/>
      <w:divBdr>
        <w:top w:val="none" w:sz="0" w:space="0" w:color="auto"/>
        <w:left w:val="none" w:sz="0" w:space="0" w:color="auto"/>
        <w:bottom w:val="none" w:sz="0" w:space="0" w:color="auto"/>
        <w:right w:val="none" w:sz="0" w:space="0" w:color="auto"/>
      </w:divBdr>
    </w:div>
    <w:div w:id="525796904">
      <w:bodyDiv w:val="1"/>
      <w:marLeft w:val="0"/>
      <w:marRight w:val="0"/>
      <w:marTop w:val="0"/>
      <w:marBottom w:val="0"/>
      <w:divBdr>
        <w:top w:val="none" w:sz="0" w:space="0" w:color="auto"/>
        <w:left w:val="none" w:sz="0" w:space="0" w:color="auto"/>
        <w:bottom w:val="none" w:sz="0" w:space="0" w:color="auto"/>
        <w:right w:val="none" w:sz="0" w:space="0" w:color="auto"/>
      </w:divBdr>
    </w:div>
    <w:div w:id="1700862078">
      <w:bodyDiv w:val="1"/>
      <w:marLeft w:val="0"/>
      <w:marRight w:val="0"/>
      <w:marTop w:val="0"/>
      <w:marBottom w:val="0"/>
      <w:divBdr>
        <w:top w:val="none" w:sz="0" w:space="0" w:color="auto"/>
        <w:left w:val="none" w:sz="0" w:space="0" w:color="auto"/>
        <w:bottom w:val="none" w:sz="0" w:space="0" w:color="auto"/>
        <w:right w:val="none" w:sz="0" w:space="0" w:color="auto"/>
      </w:divBdr>
    </w:div>
    <w:div w:id="2069105156">
      <w:bodyDiv w:val="1"/>
      <w:marLeft w:val="0"/>
      <w:marRight w:val="0"/>
      <w:marTop w:val="0"/>
      <w:marBottom w:val="0"/>
      <w:divBdr>
        <w:top w:val="none" w:sz="0" w:space="0" w:color="auto"/>
        <w:left w:val="none" w:sz="0" w:space="0" w:color="auto"/>
        <w:bottom w:val="none" w:sz="0" w:space="0" w:color="auto"/>
        <w:right w:val="none" w:sz="0" w:space="0" w:color="auto"/>
      </w:divBdr>
    </w:div>
    <w:div w:id="21468949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dekick\Documents\Aangepaste%20Office-sjablonen\20190000%20Uitnodiging_nascholing_CONCEPT.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2D16A9405C5B4495AF05D367BE85DD" ma:contentTypeVersion="8" ma:contentTypeDescription="Een nieuw document maken." ma:contentTypeScope="" ma:versionID="027b9c759aedb913a9c1225d53314955">
  <xsd:schema xmlns:xsd="http://www.w3.org/2001/XMLSchema" xmlns:xs="http://www.w3.org/2001/XMLSchema" xmlns:p="http://schemas.microsoft.com/office/2006/metadata/properties" xmlns:ns2="b9723bcc-7bef-4120-bcf8-ba2c598937c5" xmlns:ns3="066852f2-9e84-4738-b266-059c1aa7df9f" targetNamespace="http://schemas.microsoft.com/office/2006/metadata/properties" ma:root="true" ma:fieldsID="063987821d9cbb1c46dde3222150f71f" ns2:_="" ns3:_="">
    <xsd:import namespace="b9723bcc-7bef-4120-bcf8-ba2c598937c5"/>
    <xsd:import namespace="066852f2-9e84-4738-b266-059c1aa7df9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723bcc-7bef-4120-bcf8-ba2c598937c5"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6852f2-9e84-4738-b266-059c1aa7df9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7CFDF0-6C8F-4537-A44E-F04FC1092909}"/>
</file>

<file path=customXml/itemProps2.xml><?xml version="1.0" encoding="utf-8"?>
<ds:datastoreItem xmlns:ds="http://schemas.openxmlformats.org/officeDocument/2006/customXml" ds:itemID="{24B4B033-8D4D-41AB-89B6-324DFB9EC100}"/>
</file>

<file path=customXml/itemProps3.xml><?xml version="1.0" encoding="utf-8"?>
<ds:datastoreItem xmlns:ds="http://schemas.openxmlformats.org/officeDocument/2006/customXml" ds:itemID="{A2DAEBF3-D6B4-4EA4-9406-5033DC7D9ADA}"/>
</file>

<file path=docProps/app.xml><?xml version="1.0" encoding="utf-8"?>
<Properties xmlns="http://schemas.openxmlformats.org/officeDocument/2006/extended-properties" xmlns:vt="http://schemas.openxmlformats.org/officeDocument/2006/docPropsVTypes">
  <Template>C:\Users\Sidekick\Documents\Aangepaste Office-sjablonen\20190000 Uitnodiging_nascholing_CONCEPT.dotx</Template>
  <TotalTime>12</TotalTime>
  <Pages>1</Pages>
  <Words>450</Words>
  <Characters>2477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kittyvanderklugt bno</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Sidekick</dc:creator>
  <cp:keywords/>
  <cp:lastModifiedBy>Pink Fox</cp:lastModifiedBy>
  <cp:revision>3</cp:revision>
  <cp:lastPrinted>2018-02-23T08:37:00Z</cp:lastPrinted>
  <dcterms:created xsi:type="dcterms:W3CDTF">2019-04-23T10:44:00Z</dcterms:created>
  <dcterms:modified xsi:type="dcterms:W3CDTF">2019-04-23T11:51:00Z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0x010100982D16A9405C5B4495AF05D367BE85DD</vt:lpwstr>
  </property>
</Properties>
</file>